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50662" w14:textId="77777777" w:rsidR="009D779A" w:rsidRDefault="009D779A" w:rsidP="0093073C">
      <w:pPr>
        <w:pStyle w:val="Title"/>
      </w:pPr>
    </w:p>
    <w:p w14:paraId="62A6CC5B" w14:textId="1607E54E" w:rsidR="0077680D" w:rsidRDefault="00D86F16" w:rsidP="00B92011">
      <w:pPr>
        <w:pStyle w:val="Default"/>
        <w:jc w:val="right"/>
        <w:rPr>
          <w:rFonts w:ascii="Klavika Bd" w:hAnsi="Klavika Bd" w:cs="Arial"/>
          <w:b/>
          <w:sz w:val="32"/>
          <w:szCs w:val="32"/>
        </w:rPr>
      </w:pPr>
      <w:bookmarkStart w:id="0" w:name="_Hlk76056488"/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47F49530" w14:textId="77777777" w:rsidR="00B92011" w:rsidRPr="00B92011" w:rsidRDefault="00B92011" w:rsidP="00B92011">
      <w:pPr>
        <w:pStyle w:val="Default"/>
        <w:jc w:val="right"/>
      </w:pPr>
    </w:p>
    <w:p w14:paraId="6CB71C9F" w14:textId="70F74919" w:rsidR="007D6A0F" w:rsidRDefault="00B92011" w:rsidP="00C0689C">
      <w:pPr>
        <w:spacing w:line="240" w:lineRule="auto"/>
        <w:rPr>
          <w:rFonts w:ascii="Klavika Lt" w:hAnsi="Klavika Lt" w:cs="Arial"/>
          <w:u w:val="single"/>
        </w:rPr>
      </w:pPr>
      <w:r>
        <w:rPr>
          <w:rFonts w:ascii="Klavika Lt" w:hAnsi="Klavika Lt" w:cs="Arial"/>
          <w:u w:val="single"/>
        </w:rPr>
        <w:t xml:space="preserve">Galeria de arte a céu aberto de </w:t>
      </w:r>
      <w:r w:rsidR="0026478A" w:rsidRPr="0026478A">
        <w:rPr>
          <w:rFonts w:ascii="Klavika Lt" w:hAnsi="Klavika Lt" w:cs="Arial"/>
          <w:u w:val="single"/>
        </w:rPr>
        <w:t xml:space="preserve">3 a 11 julho </w:t>
      </w:r>
      <w:r w:rsidR="001E5F49">
        <w:rPr>
          <w:rFonts w:ascii="Klavika Lt" w:hAnsi="Klavika Lt" w:cs="Arial"/>
          <w:u w:val="single"/>
        </w:rPr>
        <w:t>no</w:t>
      </w:r>
      <w:r w:rsidR="0026478A" w:rsidRPr="0026478A">
        <w:rPr>
          <w:rFonts w:ascii="Klavika Lt" w:hAnsi="Klavika Lt" w:cs="Arial"/>
          <w:u w:val="single"/>
        </w:rPr>
        <w:t xml:space="preserve"> Parque das Nações</w:t>
      </w:r>
    </w:p>
    <w:p w14:paraId="2F068E95" w14:textId="68F00161" w:rsidR="0077680D" w:rsidRPr="005C5DCC" w:rsidRDefault="00AD555A" w:rsidP="0026478A">
      <w:pPr>
        <w:spacing w:line="240" w:lineRule="auto"/>
        <w:rPr>
          <w:rFonts w:ascii="Klavika Bd" w:hAnsi="Klavika Bd" w:cs="Arial"/>
          <w:b/>
          <w:sz w:val="56"/>
          <w:szCs w:val="44"/>
        </w:rPr>
      </w:pPr>
      <w:r>
        <w:rPr>
          <w:rFonts w:ascii="Klavika Bd" w:hAnsi="Klavika Bd" w:cs="Arial"/>
          <w:b/>
          <w:sz w:val="56"/>
          <w:szCs w:val="44"/>
        </w:rPr>
        <w:t xml:space="preserve">Super Bock </w:t>
      </w:r>
      <w:r w:rsidR="0026478A" w:rsidRPr="0026478A">
        <w:rPr>
          <w:rFonts w:ascii="Klavika Bd" w:hAnsi="Klavika Bd" w:cs="Arial"/>
          <w:b/>
          <w:sz w:val="56"/>
          <w:szCs w:val="44"/>
        </w:rPr>
        <w:t xml:space="preserve">Coruja patrocina Festival </w:t>
      </w:r>
      <w:r w:rsidR="0026478A">
        <w:rPr>
          <w:rFonts w:ascii="Klavika Bd" w:hAnsi="Klavika Bd" w:cs="Arial"/>
          <w:b/>
          <w:sz w:val="56"/>
          <w:szCs w:val="44"/>
        </w:rPr>
        <w:t>Muro 2021</w:t>
      </w:r>
    </w:p>
    <w:p w14:paraId="0CC5E32D" w14:textId="77777777" w:rsidR="008863C5" w:rsidRDefault="005125D0" w:rsidP="00B92011">
      <w:pPr>
        <w:spacing w:line="240" w:lineRule="auto"/>
        <w:rPr>
          <w:rFonts w:ascii="Klavika Lt" w:hAnsi="Klavika Lt" w:cs="Arial"/>
          <w:sz w:val="24"/>
          <w:szCs w:val="24"/>
        </w:rPr>
      </w:pPr>
      <w:r w:rsidRPr="00F504A0">
        <w:rPr>
          <w:rFonts w:ascii="Klavika Lt" w:hAnsi="Klavika Lt" w:cs="Arial"/>
          <w:sz w:val="24"/>
          <w:szCs w:val="24"/>
        </w:rPr>
        <w:t xml:space="preserve">Super Bock </w:t>
      </w:r>
      <w:r w:rsidR="00933BFC">
        <w:rPr>
          <w:rFonts w:ascii="Klavika Lt" w:hAnsi="Klavika Lt" w:cs="Arial"/>
          <w:sz w:val="24"/>
          <w:szCs w:val="24"/>
        </w:rPr>
        <w:t>Coruja é patrocinadora do Festival Muro 2021</w:t>
      </w:r>
      <w:r w:rsidR="00B92011">
        <w:rPr>
          <w:rFonts w:ascii="Klavika Lt" w:hAnsi="Klavika Lt" w:cs="Arial"/>
          <w:sz w:val="24"/>
          <w:szCs w:val="24"/>
        </w:rPr>
        <w:t xml:space="preserve"> que se</w:t>
      </w:r>
      <w:r w:rsidR="00933BFC">
        <w:rPr>
          <w:rFonts w:ascii="Klavika Lt" w:hAnsi="Klavika Lt" w:cs="Arial"/>
          <w:sz w:val="24"/>
          <w:szCs w:val="24"/>
        </w:rPr>
        <w:t xml:space="preserve"> realiza de 3 a 11 de julho, no Parque das Nações. </w:t>
      </w:r>
      <w:r w:rsidR="00B92011">
        <w:rPr>
          <w:rFonts w:ascii="Klavika Lt" w:hAnsi="Klavika Lt" w:cs="Arial"/>
          <w:sz w:val="24"/>
          <w:szCs w:val="24"/>
        </w:rPr>
        <w:t>Esta edição</w:t>
      </w:r>
      <w:r w:rsidR="00933BFC">
        <w:rPr>
          <w:rFonts w:ascii="Klavika Lt" w:hAnsi="Klavika Lt" w:cs="Arial"/>
          <w:sz w:val="24"/>
          <w:szCs w:val="24"/>
        </w:rPr>
        <w:t xml:space="preserve"> vai estar subordinada ao tema </w:t>
      </w:r>
      <w:r w:rsidR="00933BFC" w:rsidRPr="00933BFC">
        <w:rPr>
          <w:rFonts w:ascii="Klavika Lt" w:hAnsi="Klavika Lt" w:cs="Arial"/>
          <w:sz w:val="24"/>
          <w:szCs w:val="24"/>
        </w:rPr>
        <w:t>“O Muro que nos (</w:t>
      </w:r>
      <w:proofErr w:type="spellStart"/>
      <w:r w:rsidR="00933BFC" w:rsidRPr="00933BFC">
        <w:rPr>
          <w:rFonts w:ascii="Klavika Lt" w:hAnsi="Klavika Lt" w:cs="Arial"/>
          <w:sz w:val="24"/>
          <w:szCs w:val="24"/>
        </w:rPr>
        <w:t>re</w:t>
      </w:r>
      <w:proofErr w:type="spellEnd"/>
      <w:r w:rsidR="00933BFC" w:rsidRPr="00933BFC">
        <w:rPr>
          <w:rFonts w:ascii="Klavika Lt" w:hAnsi="Klavika Lt" w:cs="Arial"/>
          <w:sz w:val="24"/>
          <w:szCs w:val="24"/>
        </w:rPr>
        <w:t>)</w:t>
      </w:r>
      <w:proofErr w:type="spellStart"/>
      <w:r w:rsidR="00933BFC" w:rsidRPr="00933BFC">
        <w:rPr>
          <w:rFonts w:ascii="Klavika Lt" w:hAnsi="Klavika Lt" w:cs="Arial"/>
          <w:sz w:val="24"/>
          <w:szCs w:val="24"/>
        </w:rPr>
        <w:t>úne</w:t>
      </w:r>
      <w:proofErr w:type="spellEnd"/>
      <w:r w:rsidR="00933BFC" w:rsidRPr="00933BFC">
        <w:rPr>
          <w:rFonts w:ascii="Klavika Lt" w:hAnsi="Klavika Lt" w:cs="Arial"/>
          <w:sz w:val="24"/>
          <w:szCs w:val="24"/>
        </w:rPr>
        <w:t xml:space="preserve">” e </w:t>
      </w:r>
      <w:r w:rsidR="00B92011">
        <w:rPr>
          <w:rFonts w:ascii="Klavika Lt" w:hAnsi="Klavika Lt" w:cs="Arial"/>
          <w:sz w:val="24"/>
          <w:szCs w:val="24"/>
        </w:rPr>
        <w:t>irá promover</w:t>
      </w:r>
      <w:r w:rsidR="00933BFC" w:rsidRPr="00933BFC">
        <w:rPr>
          <w:rFonts w:ascii="Klavika Lt" w:hAnsi="Klavika Lt" w:cs="Arial"/>
          <w:sz w:val="24"/>
          <w:szCs w:val="24"/>
        </w:rPr>
        <w:t xml:space="preserve"> uma diversidade de propostas e géneros artísticos, que serão apresentad</w:t>
      </w:r>
      <w:r w:rsidR="00B92011">
        <w:rPr>
          <w:rFonts w:ascii="Klavika Lt" w:hAnsi="Klavika Lt" w:cs="Arial"/>
          <w:sz w:val="24"/>
          <w:szCs w:val="24"/>
        </w:rPr>
        <w:t>a</w:t>
      </w:r>
      <w:r w:rsidR="00933BFC" w:rsidRPr="00933BFC">
        <w:rPr>
          <w:rFonts w:ascii="Klavika Lt" w:hAnsi="Klavika Lt" w:cs="Arial"/>
          <w:sz w:val="24"/>
          <w:szCs w:val="24"/>
        </w:rPr>
        <w:t xml:space="preserve">s através de </w:t>
      </w:r>
      <w:proofErr w:type="spellStart"/>
      <w:r w:rsidR="00933BFC" w:rsidRPr="00933BFC">
        <w:rPr>
          <w:rFonts w:ascii="Klavika Lt" w:hAnsi="Klavika Lt" w:cs="Arial"/>
          <w:i/>
          <w:iCs/>
          <w:sz w:val="24"/>
          <w:szCs w:val="24"/>
        </w:rPr>
        <w:t>talks</w:t>
      </w:r>
      <w:proofErr w:type="spellEnd"/>
      <w:r w:rsidR="00933BFC" w:rsidRPr="00933BFC">
        <w:rPr>
          <w:rFonts w:ascii="Klavika Lt" w:hAnsi="Klavika Lt" w:cs="Arial"/>
          <w:sz w:val="24"/>
          <w:szCs w:val="24"/>
        </w:rPr>
        <w:t>, exposições, workshops e instalações, distribuídas por vários pontos da cidade</w:t>
      </w:r>
      <w:r w:rsidR="00B92011">
        <w:rPr>
          <w:rFonts w:ascii="Klavika Lt" w:hAnsi="Klavika Lt" w:cs="Arial"/>
          <w:sz w:val="24"/>
          <w:szCs w:val="24"/>
        </w:rPr>
        <w:t>.</w:t>
      </w:r>
      <w:r w:rsidR="00AD555A">
        <w:rPr>
          <w:rFonts w:ascii="Klavika Lt" w:hAnsi="Klavika Lt" w:cs="Arial"/>
          <w:sz w:val="24"/>
          <w:szCs w:val="24"/>
        </w:rPr>
        <w:t xml:space="preserve"> </w:t>
      </w:r>
    </w:p>
    <w:p w14:paraId="4F0639FE" w14:textId="5AD63A94" w:rsidR="00933BFC" w:rsidRPr="008863C5" w:rsidRDefault="00AD555A" w:rsidP="00B92011">
      <w:pPr>
        <w:spacing w:line="240" w:lineRule="auto"/>
        <w:rPr>
          <w:rFonts w:ascii="Klavika Lt" w:hAnsi="Klavika Lt" w:cs="Arial"/>
          <w:sz w:val="24"/>
          <w:szCs w:val="24"/>
        </w:rPr>
      </w:pPr>
      <w:r w:rsidRPr="008863C5">
        <w:rPr>
          <w:rFonts w:ascii="Klavika Lt" w:hAnsi="Klavika Lt" w:cs="Arial"/>
          <w:sz w:val="24"/>
          <w:szCs w:val="24"/>
        </w:rPr>
        <w:t>Patrocinadora do Festival Muro em 2017, Super Bock renova agora o seu patrocínio junto deste que é um dos maiores encontros de arte urbana do país, através da sua marca Coruja</w:t>
      </w:r>
      <w:r w:rsidR="00442263">
        <w:rPr>
          <w:rFonts w:ascii="Klavika Lt" w:hAnsi="Klavika Lt" w:cs="Arial"/>
          <w:sz w:val="24"/>
          <w:szCs w:val="24"/>
        </w:rPr>
        <w:t xml:space="preserve"> </w:t>
      </w:r>
      <w:r w:rsidRPr="008863C5">
        <w:rPr>
          <w:rFonts w:ascii="Klavika Lt" w:hAnsi="Klavika Lt" w:cs="Arial"/>
          <w:sz w:val="24"/>
          <w:szCs w:val="24"/>
        </w:rPr>
        <w:t>que</w:t>
      </w:r>
      <w:r w:rsidR="00442263">
        <w:rPr>
          <w:rFonts w:ascii="Klavika Lt" w:hAnsi="Klavika Lt" w:cs="Arial"/>
          <w:sz w:val="24"/>
          <w:szCs w:val="24"/>
        </w:rPr>
        <w:t xml:space="preserve">, </w:t>
      </w:r>
      <w:r w:rsidRPr="008863C5">
        <w:rPr>
          <w:rFonts w:ascii="Klavika Lt" w:hAnsi="Klavika Lt" w:cs="Arial"/>
          <w:sz w:val="24"/>
          <w:szCs w:val="24"/>
        </w:rPr>
        <w:t xml:space="preserve">entre outras iniciativas, apoiará a dinamização de diferentes workshops ao longo do festival. </w:t>
      </w:r>
    </w:p>
    <w:p w14:paraId="3CAC68C8" w14:textId="27AF0CF7" w:rsidR="00916FBC" w:rsidRDefault="00916FBC" w:rsidP="00B92011">
      <w:pPr>
        <w:spacing w:line="240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 xml:space="preserve">Assente em pilares como </w:t>
      </w:r>
      <w:r w:rsidRPr="00916FBC">
        <w:rPr>
          <w:rFonts w:ascii="Klavika Lt" w:hAnsi="Klavika Lt" w:cs="Arial"/>
          <w:sz w:val="24"/>
          <w:szCs w:val="24"/>
        </w:rPr>
        <w:t xml:space="preserve">a </w:t>
      </w:r>
      <w:r w:rsidR="003C024E">
        <w:rPr>
          <w:rFonts w:ascii="Klavika Lt" w:hAnsi="Klavika Lt" w:cs="Arial"/>
          <w:sz w:val="24"/>
          <w:szCs w:val="24"/>
        </w:rPr>
        <w:t>C</w:t>
      </w:r>
      <w:r w:rsidRPr="00916FBC">
        <w:rPr>
          <w:rFonts w:ascii="Klavika Lt" w:hAnsi="Klavika Lt" w:cs="Arial"/>
          <w:sz w:val="24"/>
          <w:szCs w:val="24"/>
        </w:rPr>
        <w:t>ultura</w:t>
      </w:r>
      <w:r w:rsidR="003C024E">
        <w:rPr>
          <w:rFonts w:ascii="Klavika Lt" w:hAnsi="Klavika Lt" w:cs="Arial"/>
          <w:sz w:val="24"/>
          <w:szCs w:val="24"/>
        </w:rPr>
        <w:t xml:space="preserve"> U</w:t>
      </w:r>
      <w:r w:rsidRPr="00916FBC">
        <w:rPr>
          <w:rFonts w:ascii="Klavika Lt" w:hAnsi="Klavika Lt" w:cs="Arial"/>
          <w:sz w:val="24"/>
          <w:szCs w:val="24"/>
        </w:rPr>
        <w:t xml:space="preserve">rbana, a </w:t>
      </w:r>
      <w:r w:rsidR="003C024E">
        <w:rPr>
          <w:rFonts w:ascii="Klavika Lt" w:hAnsi="Klavika Lt" w:cs="Arial"/>
          <w:sz w:val="24"/>
          <w:szCs w:val="24"/>
        </w:rPr>
        <w:t>M</w:t>
      </w:r>
      <w:r w:rsidRPr="00916FBC">
        <w:rPr>
          <w:rFonts w:ascii="Klavika Lt" w:hAnsi="Klavika Lt" w:cs="Arial"/>
          <w:sz w:val="24"/>
          <w:szCs w:val="24"/>
        </w:rPr>
        <w:t xml:space="preserve">ulticulturalidade e a </w:t>
      </w:r>
      <w:r w:rsidR="003C024E">
        <w:rPr>
          <w:rFonts w:ascii="Klavika Lt" w:hAnsi="Klavika Lt" w:cs="Arial"/>
          <w:sz w:val="24"/>
          <w:szCs w:val="24"/>
        </w:rPr>
        <w:t>S</w:t>
      </w:r>
      <w:r w:rsidRPr="00916FBC">
        <w:rPr>
          <w:rFonts w:ascii="Klavika Lt" w:hAnsi="Klavika Lt" w:cs="Arial"/>
          <w:sz w:val="24"/>
          <w:szCs w:val="24"/>
        </w:rPr>
        <w:t>ustentabilidade,</w:t>
      </w:r>
      <w:r>
        <w:rPr>
          <w:rFonts w:ascii="Klavika Lt" w:hAnsi="Klavika Lt" w:cs="Arial"/>
          <w:sz w:val="24"/>
          <w:szCs w:val="24"/>
        </w:rPr>
        <w:t xml:space="preserve"> esta 4ª edição do Festival de Arte Urbana</w:t>
      </w:r>
      <w:r w:rsidR="00933BFC">
        <w:rPr>
          <w:rFonts w:ascii="Klavika Lt" w:hAnsi="Klavika Lt" w:cs="Arial"/>
          <w:sz w:val="24"/>
          <w:szCs w:val="24"/>
        </w:rPr>
        <w:t xml:space="preserve"> </w:t>
      </w:r>
      <w:r>
        <w:rPr>
          <w:rFonts w:ascii="Klavika Lt" w:hAnsi="Klavika Lt" w:cs="Arial"/>
          <w:sz w:val="24"/>
          <w:szCs w:val="24"/>
        </w:rPr>
        <w:t>irá contar com a participação de mais de 60 artistas nacionais e internacionais que, em nome individual ou coletivo, farão nascer várias propostas e intervenções artísticas pela cidade de Lisboa</w:t>
      </w:r>
      <w:r w:rsidR="00A80EBD">
        <w:rPr>
          <w:rFonts w:ascii="Klavika Lt" w:hAnsi="Klavika Lt" w:cs="Arial"/>
          <w:sz w:val="24"/>
          <w:szCs w:val="24"/>
        </w:rPr>
        <w:t xml:space="preserve">, através da reunião </w:t>
      </w:r>
      <w:r w:rsidR="00A80EBD" w:rsidRPr="00A80EBD">
        <w:rPr>
          <w:rFonts w:ascii="Klavika Lt" w:hAnsi="Klavika Lt" w:cs="Arial"/>
          <w:sz w:val="24"/>
          <w:szCs w:val="24"/>
        </w:rPr>
        <w:t>de distintas técnicas, como desenho, pintura, ilustração, graffiti, 3D, design, tipografia e escultura cruzando-as com o território e a identidade do lugar onde se inscrevem</w:t>
      </w:r>
      <w:r w:rsidR="008E321C">
        <w:rPr>
          <w:rFonts w:ascii="Klavika Lt" w:hAnsi="Klavika Lt" w:cs="Arial"/>
          <w:sz w:val="24"/>
          <w:szCs w:val="24"/>
        </w:rPr>
        <w:t xml:space="preserve">. </w:t>
      </w:r>
      <w:r w:rsidR="00B92011">
        <w:rPr>
          <w:rFonts w:ascii="Klavika Lt" w:hAnsi="Klavika Lt" w:cs="Arial"/>
          <w:sz w:val="24"/>
          <w:szCs w:val="24"/>
        </w:rPr>
        <w:t xml:space="preserve">Estas obras vão poder ser vistas de forma livre, já que vão ser realizadas em lugares públicos como campos de basquetebol, empenas de prédios ou muros de comboio. </w:t>
      </w:r>
    </w:p>
    <w:p w14:paraId="3B220541" w14:textId="513A8308" w:rsidR="0077680D" w:rsidRDefault="0077680D" w:rsidP="00B92011">
      <w:pPr>
        <w:spacing w:line="240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>O Muro LX_2021</w:t>
      </w:r>
      <w:r w:rsidR="00916FBC">
        <w:rPr>
          <w:rFonts w:ascii="Klavika Lt" w:hAnsi="Klavika Lt" w:cs="Arial"/>
          <w:sz w:val="24"/>
          <w:szCs w:val="24"/>
        </w:rPr>
        <w:t xml:space="preserve"> terá como ponto de encontro a Gare do Oriente</w:t>
      </w:r>
      <w:r>
        <w:rPr>
          <w:rFonts w:ascii="Klavika Lt" w:hAnsi="Klavika Lt" w:cs="Arial"/>
          <w:sz w:val="24"/>
          <w:szCs w:val="24"/>
        </w:rPr>
        <w:t xml:space="preserve"> e estará dividido e</w:t>
      </w:r>
      <w:r w:rsidR="00B92011">
        <w:rPr>
          <w:rFonts w:ascii="Klavika Lt" w:hAnsi="Klavika Lt" w:cs="Arial"/>
          <w:sz w:val="24"/>
          <w:szCs w:val="24"/>
        </w:rPr>
        <w:t>m cada um dos três pilares de Cultura Urbana, Multiculturalidade e Sustentabilidade</w:t>
      </w:r>
      <w:r>
        <w:rPr>
          <w:rFonts w:ascii="Klavika Lt" w:hAnsi="Klavika Lt" w:cs="Arial"/>
          <w:sz w:val="24"/>
          <w:szCs w:val="24"/>
        </w:rPr>
        <w:t xml:space="preserve">, </w:t>
      </w:r>
      <w:r w:rsidR="005A0D0B">
        <w:rPr>
          <w:rFonts w:ascii="Klavika Lt" w:hAnsi="Klavika Lt" w:cs="Arial"/>
          <w:sz w:val="24"/>
          <w:szCs w:val="24"/>
        </w:rPr>
        <w:t xml:space="preserve">situados </w:t>
      </w:r>
      <w:r>
        <w:rPr>
          <w:rFonts w:ascii="Klavika Lt" w:hAnsi="Klavika Lt" w:cs="Arial"/>
          <w:sz w:val="24"/>
          <w:szCs w:val="24"/>
        </w:rPr>
        <w:t xml:space="preserve">em três zonas </w:t>
      </w:r>
      <w:r w:rsidR="005A0D0B">
        <w:rPr>
          <w:rFonts w:ascii="Klavika Lt" w:hAnsi="Klavika Lt" w:cs="Arial"/>
          <w:sz w:val="24"/>
          <w:szCs w:val="24"/>
        </w:rPr>
        <w:t xml:space="preserve">distintas </w:t>
      </w:r>
      <w:r>
        <w:rPr>
          <w:rFonts w:ascii="Klavika Lt" w:hAnsi="Klavika Lt" w:cs="Arial"/>
          <w:sz w:val="24"/>
          <w:szCs w:val="24"/>
        </w:rPr>
        <w:t>do Parque das Nações</w:t>
      </w:r>
      <w:r w:rsidR="00B92011">
        <w:rPr>
          <w:rFonts w:ascii="Klavika Lt" w:hAnsi="Klavika Lt" w:cs="Arial"/>
          <w:sz w:val="24"/>
          <w:szCs w:val="24"/>
        </w:rPr>
        <w:t xml:space="preserve">, respetivamente: Parque Tejo, Parque dos Machados e Avenida de Pádua. </w:t>
      </w:r>
      <w:r w:rsidR="00A80EBD">
        <w:rPr>
          <w:rFonts w:ascii="Klavika Lt" w:hAnsi="Klavika Lt" w:cs="Arial"/>
          <w:sz w:val="24"/>
          <w:szCs w:val="24"/>
        </w:rPr>
        <w:t xml:space="preserve"> </w:t>
      </w:r>
    </w:p>
    <w:p w14:paraId="2C1793FE" w14:textId="15022E98" w:rsidR="008E321C" w:rsidRDefault="00465E98" w:rsidP="00B92011">
      <w:pPr>
        <w:spacing w:line="240" w:lineRule="auto"/>
        <w:rPr>
          <w:rFonts w:ascii="Klavika Lt" w:hAnsi="Klavika Lt" w:cs="Arial"/>
          <w:sz w:val="24"/>
          <w:szCs w:val="24"/>
        </w:rPr>
      </w:pPr>
      <w:r w:rsidRPr="002D57A8">
        <w:rPr>
          <w:rFonts w:ascii="Klavika Lt" w:hAnsi="Klavika Lt" w:cs="Arial"/>
          <w:sz w:val="24"/>
          <w:szCs w:val="24"/>
        </w:rPr>
        <w:t xml:space="preserve">A gama de cervejas especiais Coruja é constituída pelas variedades India Pale Ale e </w:t>
      </w:r>
      <w:proofErr w:type="spellStart"/>
      <w:r w:rsidRPr="002D57A8">
        <w:rPr>
          <w:rFonts w:ascii="Klavika Lt" w:hAnsi="Klavika Lt" w:cs="Arial"/>
          <w:sz w:val="24"/>
          <w:szCs w:val="24"/>
        </w:rPr>
        <w:t>American</w:t>
      </w:r>
      <w:proofErr w:type="spellEnd"/>
      <w:r w:rsidRPr="002D57A8">
        <w:rPr>
          <w:rFonts w:ascii="Klavika Lt" w:hAnsi="Klavika Lt" w:cs="Arial"/>
          <w:sz w:val="24"/>
          <w:szCs w:val="24"/>
        </w:rPr>
        <w:t xml:space="preserve"> </w:t>
      </w:r>
      <w:proofErr w:type="spellStart"/>
      <w:r w:rsidRPr="002D57A8">
        <w:rPr>
          <w:rFonts w:ascii="Klavika Lt" w:hAnsi="Klavika Lt" w:cs="Arial"/>
          <w:sz w:val="24"/>
          <w:szCs w:val="24"/>
        </w:rPr>
        <w:t>Amber</w:t>
      </w:r>
      <w:proofErr w:type="spellEnd"/>
      <w:r w:rsidRPr="002D57A8">
        <w:rPr>
          <w:rFonts w:ascii="Klavika Lt" w:hAnsi="Klavika Lt" w:cs="Arial"/>
          <w:sz w:val="24"/>
          <w:szCs w:val="24"/>
        </w:rPr>
        <w:t xml:space="preserve"> Lager</w:t>
      </w:r>
      <w:r w:rsidR="00E04692" w:rsidRPr="002D57A8">
        <w:rPr>
          <w:rFonts w:ascii="Klavika Lt" w:hAnsi="Klavika Lt" w:cs="Arial"/>
          <w:sz w:val="24"/>
          <w:szCs w:val="24"/>
        </w:rPr>
        <w:t xml:space="preserve"> </w:t>
      </w:r>
      <w:r w:rsidRPr="002D57A8">
        <w:rPr>
          <w:rFonts w:ascii="Klavika Lt" w:hAnsi="Klavika Lt" w:cs="Arial"/>
          <w:sz w:val="24"/>
          <w:szCs w:val="24"/>
        </w:rPr>
        <w:t xml:space="preserve">que surpreendem pelo aroma e sabor. São produzidas a partir de ingredientes de origem 100% natural, com recurso à técnica de </w:t>
      </w:r>
      <w:proofErr w:type="spellStart"/>
      <w:r w:rsidRPr="002D57A8">
        <w:rPr>
          <w:rFonts w:ascii="Klavika Lt" w:hAnsi="Klavika Lt" w:cs="Arial"/>
          <w:i/>
          <w:iCs/>
          <w:sz w:val="24"/>
          <w:szCs w:val="24"/>
        </w:rPr>
        <w:t>dry</w:t>
      </w:r>
      <w:proofErr w:type="spellEnd"/>
      <w:r w:rsidRPr="002D57A8">
        <w:rPr>
          <w:rFonts w:ascii="Klavika Lt" w:hAnsi="Klavika Lt" w:cs="Arial"/>
          <w:i/>
          <w:iCs/>
          <w:sz w:val="24"/>
          <w:szCs w:val="24"/>
        </w:rPr>
        <w:t xml:space="preserve"> </w:t>
      </w:r>
      <w:proofErr w:type="spellStart"/>
      <w:r w:rsidRPr="002D57A8">
        <w:rPr>
          <w:rFonts w:ascii="Klavika Lt" w:hAnsi="Klavika Lt" w:cs="Arial"/>
          <w:i/>
          <w:iCs/>
          <w:sz w:val="24"/>
          <w:szCs w:val="24"/>
        </w:rPr>
        <w:t>hopping</w:t>
      </w:r>
      <w:proofErr w:type="spellEnd"/>
      <w:r w:rsidRPr="002D57A8">
        <w:rPr>
          <w:rFonts w:ascii="Klavika Lt" w:hAnsi="Klavika Lt" w:cs="Arial"/>
          <w:sz w:val="24"/>
          <w:szCs w:val="24"/>
        </w:rPr>
        <w:t xml:space="preserve">, um processo inovador e inédito em Portugal por ser, neste caso, usada em grande escala. É uma técnica que consiste no adicionar tardio do lúpulo no processo de fabrico, o que intensifica o aroma e a experiência sensorial. </w:t>
      </w:r>
    </w:p>
    <w:p w14:paraId="4397F121" w14:textId="3B31E8B1" w:rsidR="006A470C" w:rsidRPr="002D57A8" w:rsidRDefault="00023D13" w:rsidP="00FB21BD">
      <w:pPr>
        <w:spacing w:line="240" w:lineRule="auto"/>
        <w:rPr>
          <w:rFonts w:ascii="Klavika Lt" w:hAnsi="Klavika Lt" w:cs="Arial"/>
          <w:sz w:val="24"/>
          <w:szCs w:val="24"/>
        </w:rPr>
      </w:pPr>
      <w:r w:rsidRPr="002D57A8">
        <w:rPr>
          <w:rFonts w:ascii="Klavika Lt" w:hAnsi="Klavika Lt" w:cs="Arial"/>
          <w:sz w:val="24"/>
          <w:szCs w:val="24"/>
        </w:rPr>
        <w:t>L</w:t>
      </w:r>
      <w:r w:rsidR="00C0689C" w:rsidRPr="002D57A8">
        <w:rPr>
          <w:rFonts w:ascii="Klavika Lt" w:hAnsi="Klavika Lt" w:cs="Arial"/>
          <w:sz w:val="24"/>
          <w:szCs w:val="24"/>
        </w:rPr>
        <w:t xml:space="preserve">isboa, </w:t>
      </w:r>
      <w:r w:rsidR="008863C5">
        <w:rPr>
          <w:rFonts w:ascii="Klavika Lt" w:hAnsi="Klavika Lt" w:cs="Arial"/>
          <w:sz w:val="24"/>
          <w:szCs w:val="24"/>
        </w:rPr>
        <w:t>2</w:t>
      </w:r>
      <w:r w:rsidR="0026478A">
        <w:rPr>
          <w:rFonts w:ascii="Klavika Lt" w:hAnsi="Klavika Lt" w:cs="Arial"/>
          <w:sz w:val="24"/>
          <w:szCs w:val="24"/>
        </w:rPr>
        <w:t xml:space="preserve"> </w:t>
      </w:r>
      <w:r w:rsidR="006F2630" w:rsidRPr="002D57A8">
        <w:rPr>
          <w:rFonts w:ascii="Klavika Lt" w:hAnsi="Klavika Lt" w:cs="Arial"/>
          <w:sz w:val="24"/>
          <w:szCs w:val="24"/>
        </w:rPr>
        <w:t xml:space="preserve">de </w:t>
      </w:r>
      <w:r w:rsidR="0026478A">
        <w:rPr>
          <w:rFonts w:ascii="Klavika Lt" w:hAnsi="Klavika Lt" w:cs="Arial"/>
          <w:sz w:val="24"/>
          <w:szCs w:val="24"/>
        </w:rPr>
        <w:t>julho</w:t>
      </w:r>
      <w:r w:rsidR="006F2630" w:rsidRPr="002D57A8">
        <w:rPr>
          <w:rFonts w:ascii="Klavika Lt" w:hAnsi="Klavika Lt" w:cs="Arial"/>
          <w:sz w:val="24"/>
          <w:szCs w:val="24"/>
        </w:rPr>
        <w:t xml:space="preserve"> de 202</w:t>
      </w:r>
      <w:r w:rsidR="0026478A">
        <w:rPr>
          <w:rFonts w:ascii="Klavika Lt" w:hAnsi="Klavika Lt" w:cs="Arial"/>
          <w:sz w:val="24"/>
          <w:szCs w:val="24"/>
        </w:rPr>
        <w:t>1</w:t>
      </w:r>
    </w:p>
    <w:bookmarkEnd w:id="0"/>
    <w:p w14:paraId="0A6B4F40" w14:textId="77777777" w:rsidR="00B92011" w:rsidRPr="00B9021D" w:rsidRDefault="00B92011" w:rsidP="00B92011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Calibri" w:hAnsi="Calibri"/>
          <w:color w:val="auto"/>
          <w:sz w:val="18"/>
          <w:lang w:eastAsia="en-US"/>
        </w:rPr>
        <w:lastRenderedPageBreak/>
        <w:t>Informações adicionais</w:t>
      </w:r>
      <w:r w:rsidRPr="00B9021D">
        <w:rPr>
          <w:rFonts w:ascii="Calibri" w:hAnsi="Calibri"/>
          <w:color w:val="auto"/>
          <w:lang w:eastAsia="en-US"/>
        </w:rPr>
        <w:t xml:space="preserve">: INÊS </w:t>
      </w:r>
      <w:proofErr w:type="gramStart"/>
      <w:r w:rsidRPr="00B9021D">
        <w:rPr>
          <w:rFonts w:ascii="Calibri" w:hAnsi="Calibri"/>
          <w:color w:val="auto"/>
          <w:lang w:eastAsia="en-US"/>
        </w:rPr>
        <w:t>RODRIGUES :</w:t>
      </w:r>
      <w:proofErr w:type="gramEnd"/>
      <w:r w:rsidRPr="00B9021D">
        <w:rPr>
          <w:rFonts w:ascii="Calibri" w:hAnsi="Calibri"/>
          <w:color w:val="auto"/>
          <w:lang w:eastAsia="en-US"/>
        </w:rPr>
        <w:t xml:space="preserve">: </w:t>
      </w:r>
      <w:r w:rsidRPr="00B9021D">
        <w:rPr>
          <w:rFonts w:ascii="Calibri" w:hAnsi="Calibri"/>
          <w:color w:val="262626"/>
          <w:lang w:eastAsia="en-US"/>
        </w:rPr>
        <w:t>ISABEL CARRIÇO</w:t>
      </w:r>
    </w:p>
    <w:p w14:paraId="51CC0E49" w14:textId="77777777" w:rsidR="00B92011" w:rsidRPr="00B9021D" w:rsidRDefault="00B92011" w:rsidP="00B92011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zh-CN"/>
        </w:rPr>
      </w:pPr>
      <w:r w:rsidRPr="00B9021D">
        <w:rPr>
          <w:rFonts w:ascii="Calibri" w:hAnsi="Calibri"/>
          <w:noProof/>
          <w:color w:val="1F497D"/>
          <w:sz w:val="18"/>
        </w:rPr>
        <w:drawing>
          <wp:inline distT="0" distB="0" distL="0" distR="0" wp14:anchorId="143E3487" wp14:editId="3171D18C">
            <wp:extent cx="600075" cy="323850"/>
            <wp:effectExtent l="0" t="0" r="9525" b="0"/>
            <wp:docPr id="1" name="Imagem 2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CDDAA" w14:textId="77777777" w:rsidR="00B92011" w:rsidRPr="00442263" w:rsidRDefault="00B92011" w:rsidP="00B92011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</w:pPr>
      <w:r w:rsidRPr="00442263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 xml:space="preserve">Tel. 218 508 </w:t>
      </w:r>
      <w:proofErr w:type="gramStart"/>
      <w:r w:rsidRPr="00442263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110 :</w:t>
      </w:r>
      <w:proofErr w:type="gramEnd"/>
      <w:r w:rsidRPr="00442263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 xml:space="preserve">: </w:t>
      </w:r>
      <w:proofErr w:type="spellStart"/>
      <w:r w:rsidRPr="00442263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Tlm</w:t>
      </w:r>
      <w:proofErr w:type="spellEnd"/>
      <w:r w:rsidRPr="00442263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 xml:space="preserve">. 935 880 </w:t>
      </w:r>
      <w:proofErr w:type="gramStart"/>
      <w:r w:rsidRPr="00442263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024 :</w:t>
      </w:r>
      <w:proofErr w:type="gramEnd"/>
      <w:r w:rsidRPr="00442263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: 965 232 496</w:t>
      </w:r>
    </w:p>
    <w:p w14:paraId="4BE07FC0" w14:textId="77777777" w:rsidR="00B92011" w:rsidRPr="00442263" w:rsidRDefault="00702C9F" w:rsidP="00B92011">
      <w:pPr>
        <w:spacing w:after="0" w:line="240" w:lineRule="auto"/>
        <w:jc w:val="center"/>
        <w:rPr>
          <w:rFonts w:ascii="Calibri" w:hAnsi="Calibri"/>
          <w:color w:val="0070C0"/>
          <w:u w:val="single"/>
          <w:lang w:val="en-US" w:eastAsia="en-US"/>
        </w:rPr>
      </w:pPr>
      <w:hyperlink r:id="rId9" w:history="1">
        <w:r w:rsidR="00B92011" w:rsidRPr="00442263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val="en-US" w:eastAsia="en-US"/>
          </w:rPr>
          <w:t>INESRODRIGUES@LPMCOM.PT</w:t>
        </w:r>
      </w:hyperlink>
      <w:proofErr w:type="gramStart"/>
      <w:r w:rsidR="00B92011" w:rsidRPr="00442263">
        <w:rPr>
          <w:rFonts w:ascii="Calibri" w:hAnsi="Calibri"/>
          <w:color w:val="auto"/>
          <w:spacing w:val="20"/>
          <w:position w:val="-6"/>
          <w:sz w:val="10"/>
          <w:szCs w:val="16"/>
          <w:lang w:val="en-US" w:eastAsia="en-US"/>
        </w:rPr>
        <w:t>::</w:t>
      </w:r>
      <w:proofErr w:type="gramEnd"/>
      <w:r w:rsidR="00B92011" w:rsidRPr="00442263">
        <w:rPr>
          <w:rFonts w:ascii="Calibri" w:hAnsi="Calibri"/>
          <w:color w:val="auto"/>
          <w:spacing w:val="20"/>
          <w:position w:val="-6"/>
          <w:sz w:val="10"/>
          <w:szCs w:val="16"/>
          <w:lang w:val="en-US" w:eastAsia="en-US"/>
        </w:rPr>
        <w:t xml:space="preserve"> </w:t>
      </w:r>
      <w:hyperlink r:id="rId10" w:history="1">
        <w:r w:rsidR="00B92011" w:rsidRPr="00442263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val="en-US" w:eastAsia="en-US"/>
          </w:rPr>
          <w:t>ISABELCARRICO@LPMCOM.PT</w:t>
        </w:r>
      </w:hyperlink>
    </w:p>
    <w:p w14:paraId="7E91BD0A" w14:textId="77777777" w:rsidR="00B92011" w:rsidRPr="00B9021D" w:rsidRDefault="00B92011" w:rsidP="00B92011">
      <w:pPr>
        <w:spacing w:after="0" w:line="240" w:lineRule="auto"/>
        <w:jc w:val="center"/>
        <w:rPr>
          <w:rFonts w:ascii="Calibri" w:hAnsi="Calibri"/>
          <w:color w:val="808080"/>
          <w:sz w:val="12"/>
          <w:lang w:eastAsia="en-US"/>
        </w:rPr>
      </w:pPr>
      <w:r w:rsidRPr="00B9021D">
        <w:rPr>
          <w:rFonts w:ascii="Calibri" w:hAnsi="Calibri"/>
          <w:color w:val="808080"/>
          <w:spacing w:val="20"/>
          <w:position w:val="-6"/>
          <w:sz w:val="12"/>
          <w:lang w:eastAsia="en-US"/>
        </w:rPr>
        <w:t>Ed. Lisboa Oriente, Av. Infante D. Henrique, 333 H, esc.49, 1800-282 Lisboa</w:t>
      </w:r>
    </w:p>
    <w:p w14:paraId="0A926C9B" w14:textId="01912D5D" w:rsidR="006F7084" w:rsidRDefault="00B92011" w:rsidP="00B92011">
      <w:pPr>
        <w:spacing w:after="0" w:line="240" w:lineRule="auto"/>
        <w:jc w:val="center"/>
      </w:pPr>
      <w:r w:rsidRPr="00B9021D">
        <w:rPr>
          <w:rFonts w:ascii="Helvetica Neue" w:hAnsi="Helvetica Neue"/>
          <w:noProof/>
          <w:color w:val="000000"/>
          <w:sz w:val="12"/>
        </w:rPr>
        <w:drawing>
          <wp:inline distT="0" distB="0" distL="0" distR="0" wp14:anchorId="7680ABAB" wp14:editId="4146A7B9">
            <wp:extent cx="1266825" cy="200025"/>
            <wp:effectExtent l="0" t="0" r="9525" b="9525"/>
            <wp:docPr id="3" name="Imagem 1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084" w:rsidSect="00B81C8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22F70" w14:textId="77777777" w:rsidR="00702C9F" w:rsidRDefault="00702C9F" w:rsidP="00725992">
      <w:pPr>
        <w:spacing w:after="0" w:line="240" w:lineRule="auto"/>
      </w:pPr>
      <w:r>
        <w:separator/>
      </w:r>
    </w:p>
  </w:endnote>
  <w:endnote w:type="continuationSeparator" w:id="0">
    <w:p w14:paraId="101DDD6D" w14:textId="77777777" w:rsidR="00702C9F" w:rsidRDefault="00702C9F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159357"/>
      <w:lock w:val="contentLocked"/>
      <w:group/>
    </w:sdtPr>
    <w:sdtEndPr/>
    <w:sdtContent>
      <w:p w14:paraId="33DD9AEC" w14:textId="77777777" w:rsidR="002D57A8" w:rsidRDefault="002D57A8">
        <w:pPr>
          <w:pStyle w:val="Footer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4F50" w14:textId="77777777" w:rsidR="002D57A8" w:rsidRPr="00B9256F" w:rsidRDefault="002D57A8" w:rsidP="00B9256F">
    <w:pPr>
      <w:pStyle w:val="Footer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23929CEF" w14:textId="77777777" w:rsidR="002D57A8" w:rsidRPr="00B9256F" w:rsidRDefault="002D57A8" w:rsidP="00B9256F">
    <w:pPr>
      <w:pStyle w:val="Footer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4A9B53D1" w14:textId="77777777" w:rsidR="002D57A8" w:rsidRPr="00B9256F" w:rsidRDefault="002D57A8" w:rsidP="00B9256F">
    <w:pPr>
      <w:pStyle w:val="Footer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43EB4E58" w14:textId="77777777" w:rsidR="002D57A8" w:rsidRDefault="002D5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9CF61" w14:textId="77777777" w:rsidR="00702C9F" w:rsidRDefault="00702C9F" w:rsidP="00725992">
      <w:pPr>
        <w:spacing w:after="0" w:line="240" w:lineRule="auto"/>
      </w:pPr>
      <w:r>
        <w:separator/>
      </w:r>
    </w:p>
  </w:footnote>
  <w:footnote w:type="continuationSeparator" w:id="0">
    <w:p w14:paraId="7AC868FD" w14:textId="77777777" w:rsidR="00702C9F" w:rsidRDefault="00702C9F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2487581"/>
      <w:lock w:val="contentLocked"/>
      <w:group/>
    </w:sdtPr>
    <w:sdtEndPr/>
    <w:sdtContent>
      <w:p w14:paraId="260AA2F3" w14:textId="77777777" w:rsidR="002D57A8" w:rsidRDefault="002D57A8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27647D78" wp14:editId="552E19F1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011A1E32" w14:textId="77777777" w:rsidR="002D57A8" w:rsidRDefault="002D57A8">
        <w:pPr>
          <w:pStyle w:val="Header"/>
        </w:pPr>
      </w:p>
      <w:p w14:paraId="62051670" w14:textId="77777777" w:rsidR="002D57A8" w:rsidRDefault="002D57A8">
        <w:pPr>
          <w:pStyle w:val="Header"/>
        </w:pPr>
      </w:p>
      <w:p w14:paraId="783AC251" w14:textId="77777777" w:rsidR="002D57A8" w:rsidRDefault="00702C9F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611848"/>
      <w:lock w:val="contentLocked"/>
      <w:group/>
    </w:sdtPr>
    <w:sdtEndPr/>
    <w:sdtContent>
      <w:p w14:paraId="5DABE7A2" w14:textId="77777777" w:rsidR="002D57A8" w:rsidRDefault="002D57A8">
        <w:pPr>
          <w:pStyle w:val="Header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64A618FA" wp14:editId="53191446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26E228D7" w14:textId="77777777" w:rsidR="002D57A8" w:rsidRDefault="002D57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2B9906" wp14:editId="179A3B9F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9525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AD97F6" w14:textId="77777777" w:rsidR="002D57A8" w:rsidRDefault="002D57A8">
                          <w:r w:rsidRPr="00236F5A">
                            <w:rPr>
                              <w:noProof/>
                            </w:rPr>
                            <w:drawing>
                              <wp:inline distT="0" distB="0" distL="0" distR="0" wp14:anchorId="0A17F160" wp14:editId="5393B4E2">
                                <wp:extent cx="723900" cy="723900"/>
                                <wp:effectExtent l="0" t="0" r="0" b="0"/>
                                <wp:docPr id="33" name="Imagem 33" descr="SUPER BOCK_LOGO_MATERIAIS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UPER BOCK_LOGO_MATERIAIS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42B9906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4FAD97F6" w14:textId="77777777" w:rsidR="002D57A8" w:rsidRDefault="002D57A8">
                    <w:r w:rsidRPr="00236F5A">
                      <w:rPr>
                        <w:noProof/>
                      </w:rPr>
                      <w:drawing>
                        <wp:inline distT="0" distB="0" distL="0" distR="0" wp14:anchorId="0A17F160" wp14:editId="5393B4E2">
                          <wp:extent cx="723900" cy="723900"/>
                          <wp:effectExtent l="0" t="0" r="0" b="0"/>
                          <wp:docPr id="33" name="Imagem 33" descr="SUPER BOCK_LOGO_MATERIAIS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UPER BOCK_LOGO_MATERIAIS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1" layoutInCell="1" allowOverlap="1" wp14:anchorId="12EDFE55" wp14:editId="4F42C5DD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14605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457C4C2" id="Straight Connector 11" o:spid="_x0000_s1026" style="position:absolute;flip:x y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5B1D"/>
    <w:rsid w:val="0001466A"/>
    <w:rsid w:val="00017C68"/>
    <w:rsid w:val="00023D13"/>
    <w:rsid w:val="00031FFF"/>
    <w:rsid w:val="00036DD4"/>
    <w:rsid w:val="00051EB7"/>
    <w:rsid w:val="000669E7"/>
    <w:rsid w:val="00080107"/>
    <w:rsid w:val="00082313"/>
    <w:rsid w:val="00093CCA"/>
    <w:rsid w:val="00094884"/>
    <w:rsid w:val="000A7999"/>
    <w:rsid w:val="000C5E3F"/>
    <w:rsid w:val="000C5F50"/>
    <w:rsid w:val="000D19A9"/>
    <w:rsid w:val="00107D7E"/>
    <w:rsid w:val="00113157"/>
    <w:rsid w:val="00115BA0"/>
    <w:rsid w:val="00125950"/>
    <w:rsid w:val="001269C0"/>
    <w:rsid w:val="00132273"/>
    <w:rsid w:val="001355CF"/>
    <w:rsid w:val="00152736"/>
    <w:rsid w:val="001635CB"/>
    <w:rsid w:val="0016536B"/>
    <w:rsid w:val="0017490A"/>
    <w:rsid w:val="00191881"/>
    <w:rsid w:val="00196952"/>
    <w:rsid w:val="001A5B90"/>
    <w:rsid w:val="001B4E3F"/>
    <w:rsid w:val="001B7424"/>
    <w:rsid w:val="001D348E"/>
    <w:rsid w:val="001E5F49"/>
    <w:rsid w:val="001F5D79"/>
    <w:rsid w:val="00200FB5"/>
    <w:rsid w:val="00206B0A"/>
    <w:rsid w:val="00220468"/>
    <w:rsid w:val="00237086"/>
    <w:rsid w:val="00252A95"/>
    <w:rsid w:val="0025435C"/>
    <w:rsid w:val="0026478A"/>
    <w:rsid w:val="00271F8A"/>
    <w:rsid w:val="0028668C"/>
    <w:rsid w:val="00291E8A"/>
    <w:rsid w:val="00293862"/>
    <w:rsid w:val="002D57A8"/>
    <w:rsid w:val="002F5A89"/>
    <w:rsid w:val="0031748B"/>
    <w:rsid w:val="00327531"/>
    <w:rsid w:val="00343632"/>
    <w:rsid w:val="00346EDF"/>
    <w:rsid w:val="00354108"/>
    <w:rsid w:val="00360853"/>
    <w:rsid w:val="003721ED"/>
    <w:rsid w:val="003A23EC"/>
    <w:rsid w:val="003B2451"/>
    <w:rsid w:val="003B2EC5"/>
    <w:rsid w:val="003B4B8E"/>
    <w:rsid w:val="003B4D97"/>
    <w:rsid w:val="003C024E"/>
    <w:rsid w:val="003C4804"/>
    <w:rsid w:val="003C7B38"/>
    <w:rsid w:val="003F6835"/>
    <w:rsid w:val="004004B7"/>
    <w:rsid w:val="00422044"/>
    <w:rsid w:val="00424BDC"/>
    <w:rsid w:val="00431F53"/>
    <w:rsid w:val="00436849"/>
    <w:rsid w:val="00442263"/>
    <w:rsid w:val="00445046"/>
    <w:rsid w:val="00465E98"/>
    <w:rsid w:val="00470E4C"/>
    <w:rsid w:val="0048040C"/>
    <w:rsid w:val="00484365"/>
    <w:rsid w:val="00493227"/>
    <w:rsid w:val="004942C2"/>
    <w:rsid w:val="00496189"/>
    <w:rsid w:val="004A0D94"/>
    <w:rsid w:val="004A4793"/>
    <w:rsid w:val="004B4719"/>
    <w:rsid w:val="004D39CB"/>
    <w:rsid w:val="004D5222"/>
    <w:rsid w:val="004E528F"/>
    <w:rsid w:val="004F55A9"/>
    <w:rsid w:val="005125D0"/>
    <w:rsid w:val="00520E6F"/>
    <w:rsid w:val="00521CAA"/>
    <w:rsid w:val="00533472"/>
    <w:rsid w:val="0057073F"/>
    <w:rsid w:val="005711F9"/>
    <w:rsid w:val="00587CE2"/>
    <w:rsid w:val="005A0693"/>
    <w:rsid w:val="005A0D0B"/>
    <w:rsid w:val="005A0DC9"/>
    <w:rsid w:val="005A76AC"/>
    <w:rsid w:val="005C5DCC"/>
    <w:rsid w:val="005D6D64"/>
    <w:rsid w:val="005E6009"/>
    <w:rsid w:val="005F6B55"/>
    <w:rsid w:val="00606FE7"/>
    <w:rsid w:val="00611A6C"/>
    <w:rsid w:val="0061694F"/>
    <w:rsid w:val="00623DAE"/>
    <w:rsid w:val="00625363"/>
    <w:rsid w:val="00633CCF"/>
    <w:rsid w:val="0063576D"/>
    <w:rsid w:val="006416BF"/>
    <w:rsid w:val="00646C24"/>
    <w:rsid w:val="00651F83"/>
    <w:rsid w:val="006639C2"/>
    <w:rsid w:val="00682739"/>
    <w:rsid w:val="006834B7"/>
    <w:rsid w:val="00685E8B"/>
    <w:rsid w:val="00697530"/>
    <w:rsid w:val="006A470C"/>
    <w:rsid w:val="006A5AFA"/>
    <w:rsid w:val="006C30E9"/>
    <w:rsid w:val="006F2630"/>
    <w:rsid w:val="006F7084"/>
    <w:rsid w:val="00702C9F"/>
    <w:rsid w:val="007116D5"/>
    <w:rsid w:val="00712C43"/>
    <w:rsid w:val="00722FE6"/>
    <w:rsid w:val="0072372B"/>
    <w:rsid w:val="00725992"/>
    <w:rsid w:val="00735D4C"/>
    <w:rsid w:val="00740BAC"/>
    <w:rsid w:val="00767D96"/>
    <w:rsid w:val="00771EAF"/>
    <w:rsid w:val="00773F51"/>
    <w:rsid w:val="0077680D"/>
    <w:rsid w:val="00790830"/>
    <w:rsid w:val="00793D0E"/>
    <w:rsid w:val="007A1C56"/>
    <w:rsid w:val="007C2E34"/>
    <w:rsid w:val="007D3D57"/>
    <w:rsid w:val="007D6A0F"/>
    <w:rsid w:val="007D6EB5"/>
    <w:rsid w:val="007E2350"/>
    <w:rsid w:val="007F1677"/>
    <w:rsid w:val="007F2C58"/>
    <w:rsid w:val="008010D5"/>
    <w:rsid w:val="00814AF5"/>
    <w:rsid w:val="008405FE"/>
    <w:rsid w:val="00846723"/>
    <w:rsid w:val="008479A9"/>
    <w:rsid w:val="008511EF"/>
    <w:rsid w:val="00853F29"/>
    <w:rsid w:val="00862DB6"/>
    <w:rsid w:val="008652C0"/>
    <w:rsid w:val="00884B36"/>
    <w:rsid w:val="008863C5"/>
    <w:rsid w:val="008B24AE"/>
    <w:rsid w:val="008B58E6"/>
    <w:rsid w:val="008B6B7E"/>
    <w:rsid w:val="008D4B49"/>
    <w:rsid w:val="008E321C"/>
    <w:rsid w:val="008F72B3"/>
    <w:rsid w:val="00902EA6"/>
    <w:rsid w:val="00904357"/>
    <w:rsid w:val="00916FBC"/>
    <w:rsid w:val="009220FB"/>
    <w:rsid w:val="0093073C"/>
    <w:rsid w:val="00933BFC"/>
    <w:rsid w:val="00934ED1"/>
    <w:rsid w:val="00940399"/>
    <w:rsid w:val="00950BBF"/>
    <w:rsid w:val="00961A52"/>
    <w:rsid w:val="00962075"/>
    <w:rsid w:val="00985315"/>
    <w:rsid w:val="009908BF"/>
    <w:rsid w:val="009B376E"/>
    <w:rsid w:val="009B7E52"/>
    <w:rsid w:val="009C3E78"/>
    <w:rsid w:val="009D1E13"/>
    <w:rsid w:val="009D779A"/>
    <w:rsid w:val="00A05CD9"/>
    <w:rsid w:val="00A22BC6"/>
    <w:rsid w:val="00A3058B"/>
    <w:rsid w:val="00A337C8"/>
    <w:rsid w:val="00A35BEB"/>
    <w:rsid w:val="00A51D82"/>
    <w:rsid w:val="00A6245D"/>
    <w:rsid w:val="00A72FED"/>
    <w:rsid w:val="00A73BEA"/>
    <w:rsid w:val="00A746C0"/>
    <w:rsid w:val="00A80EBD"/>
    <w:rsid w:val="00A8276A"/>
    <w:rsid w:val="00A830DF"/>
    <w:rsid w:val="00AA5916"/>
    <w:rsid w:val="00AB0D1D"/>
    <w:rsid w:val="00AC29B5"/>
    <w:rsid w:val="00AD2C9D"/>
    <w:rsid w:val="00AD4A0D"/>
    <w:rsid w:val="00AD555A"/>
    <w:rsid w:val="00B03DDE"/>
    <w:rsid w:val="00B06ABC"/>
    <w:rsid w:val="00B11B90"/>
    <w:rsid w:val="00B14A23"/>
    <w:rsid w:val="00B154F4"/>
    <w:rsid w:val="00B20223"/>
    <w:rsid w:val="00B2494B"/>
    <w:rsid w:val="00B424E3"/>
    <w:rsid w:val="00B46C58"/>
    <w:rsid w:val="00B50EEF"/>
    <w:rsid w:val="00B81C88"/>
    <w:rsid w:val="00B92011"/>
    <w:rsid w:val="00B9256F"/>
    <w:rsid w:val="00B9644C"/>
    <w:rsid w:val="00BA5FF5"/>
    <w:rsid w:val="00BC2638"/>
    <w:rsid w:val="00BD6720"/>
    <w:rsid w:val="00BF079D"/>
    <w:rsid w:val="00C0006B"/>
    <w:rsid w:val="00C0138B"/>
    <w:rsid w:val="00C05ECF"/>
    <w:rsid w:val="00C0689C"/>
    <w:rsid w:val="00C11A65"/>
    <w:rsid w:val="00C16F88"/>
    <w:rsid w:val="00C176BF"/>
    <w:rsid w:val="00C24856"/>
    <w:rsid w:val="00C36550"/>
    <w:rsid w:val="00C369C5"/>
    <w:rsid w:val="00C4055F"/>
    <w:rsid w:val="00C419FA"/>
    <w:rsid w:val="00C53532"/>
    <w:rsid w:val="00C568AD"/>
    <w:rsid w:val="00C67F1E"/>
    <w:rsid w:val="00C75614"/>
    <w:rsid w:val="00C87638"/>
    <w:rsid w:val="00C91D13"/>
    <w:rsid w:val="00C92AAA"/>
    <w:rsid w:val="00C93647"/>
    <w:rsid w:val="00CA0477"/>
    <w:rsid w:val="00CC1C52"/>
    <w:rsid w:val="00CE3196"/>
    <w:rsid w:val="00CE6F69"/>
    <w:rsid w:val="00CF306F"/>
    <w:rsid w:val="00D157E9"/>
    <w:rsid w:val="00D342BE"/>
    <w:rsid w:val="00D35BC1"/>
    <w:rsid w:val="00D55614"/>
    <w:rsid w:val="00D5730E"/>
    <w:rsid w:val="00D67D40"/>
    <w:rsid w:val="00D86F16"/>
    <w:rsid w:val="00D87E6C"/>
    <w:rsid w:val="00DC0304"/>
    <w:rsid w:val="00DD4CDF"/>
    <w:rsid w:val="00E04692"/>
    <w:rsid w:val="00E11221"/>
    <w:rsid w:val="00E14B82"/>
    <w:rsid w:val="00E249FF"/>
    <w:rsid w:val="00E25CDF"/>
    <w:rsid w:val="00E55B91"/>
    <w:rsid w:val="00E61400"/>
    <w:rsid w:val="00E67BE7"/>
    <w:rsid w:val="00E7052F"/>
    <w:rsid w:val="00E73386"/>
    <w:rsid w:val="00E77AB6"/>
    <w:rsid w:val="00E85806"/>
    <w:rsid w:val="00E86018"/>
    <w:rsid w:val="00E922B3"/>
    <w:rsid w:val="00EA3B44"/>
    <w:rsid w:val="00EC276D"/>
    <w:rsid w:val="00EC30E2"/>
    <w:rsid w:val="00ED52C0"/>
    <w:rsid w:val="00EE1327"/>
    <w:rsid w:val="00EF0E3B"/>
    <w:rsid w:val="00F1047A"/>
    <w:rsid w:val="00F234F2"/>
    <w:rsid w:val="00F25884"/>
    <w:rsid w:val="00F264E7"/>
    <w:rsid w:val="00F27663"/>
    <w:rsid w:val="00F35890"/>
    <w:rsid w:val="00F40473"/>
    <w:rsid w:val="00F504A0"/>
    <w:rsid w:val="00F62404"/>
    <w:rsid w:val="00F673B9"/>
    <w:rsid w:val="00F93B37"/>
    <w:rsid w:val="00FB13D7"/>
    <w:rsid w:val="00FB21BD"/>
    <w:rsid w:val="00FC3154"/>
    <w:rsid w:val="00FD5A25"/>
    <w:rsid w:val="00FE046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C0AF4"/>
  <w15:docId w15:val="{E1046A4E-896C-4DEF-B118-5B2D383C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768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5161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95"/>
    <w:rPr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A95"/>
    <w:rPr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16536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Caption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079D"/>
    <w:rPr>
      <w:color w:val="86754D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B1D"/>
    <w:rPr>
      <w:color w:val="808080"/>
      <w:shd w:val="clear" w:color="auto" w:fill="E6E6E6"/>
    </w:rPr>
  </w:style>
  <w:style w:type="character" w:customStyle="1" w:styleId="downloadlinklink">
    <w:name w:val="download_link_link"/>
    <w:basedOn w:val="DefaultParagraphFont"/>
    <w:rsid w:val="00950BBF"/>
  </w:style>
  <w:style w:type="character" w:styleId="CommentReference">
    <w:name w:val="annotation reference"/>
    <w:basedOn w:val="DefaultParagraphFont"/>
    <w:uiPriority w:val="99"/>
    <w:semiHidden/>
    <w:unhideWhenUsed/>
    <w:rsid w:val="00F25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884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884"/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623DA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7680D"/>
    <w:rPr>
      <w:rFonts w:asciiTheme="majorHAnsi" w:eastAsiaTheme="majorEastAsia" w:hAnsiTheme="majorHAnsi" w:cstheme="majorBidi"/>
      <w:i/>
      <w:iCs/>
      <w:color w:val="85161D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SABELCARRICO@LPM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srodrigues@lpmcom.p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DA43-A1C5-40E9-8063-0C717A6C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1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 rodrigues</dc:creator>
  <cp:lastModifiedBy>Janin Moreira</cp:lastModifiedBy>
  <cp:revision>2</cp:revision>
  <dcterms:created xsi:type="dcterms:W3CDTF">2021-07-02T11:15:00Z</dcterms:created>
  <dcterms:modified xsi:type="dcterms:W3CDTF">2021-07-02T11:15:00Z</dcterms:modified>
</cp:coreProperties>
</file>